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7FE" w14:textId="48896149" w:rsidR="0041777C" w:rsidRDefault="008F2303">
      <w:r>
        <w:t>A ma connaissance, c’est mort. Si vous n’avez pas payer l’intégralité de la formation avec votre compte CPF, il ne vous reste que faire opposition à votre carte bancaire pour qu’ils ne prennent pas le reste….</w:t>
      </w:r>
    </w:p>
    <w:sectPr w:rsidR="004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3"/>
    <w:rsid w:val="003402B8"/>
    <w:rsid w:val="0035012A"/>
    <w:rsid w:val="0041777C"/>
    <w:rsid w:val="008F2303"/>
    <w:rsid w:val="00916557"/>
    <w:rsid w:val="009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670C"/>
  <w15:chartTrackingRefBased/>
  <w15:docId w15:val="{74DD0E3D-0704-45E1-BC84-A151AD89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2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30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30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3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3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3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3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3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3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3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3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Flavia Briani</cp:lastModifiedBy>
  <cp:revision>1</cp:revision>
  <dcterms:created xsi:type="dcterms:W3CDTF">2026-02-18T13:35:00Z</dcterms:created>
  <dcterms:modified xsi:type="dcterms:W3CDTF">2026-02-18T13:37:00Z</dcterms:modified>
</cp:coreProperties>
</file>